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62"/>
        <w:gridCol w:w="600"/>
        <w:gridCol w:w="2760"/>
      </w:tblGrid>
      <w:tr w:rsidR="00D71EF6" w:rsidRPr="00D71EF6" w:rsidTr="00AB5F38">
        <w:trPr>
          <w:trHeight w:val="567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</w:tcPr>
          <w:p w:rsidR="003828F3" w:rsidRDefault="00417783" w:rsidP="00F835F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Huoltajien kanssa tehtävällä yhteistyöllä on tärkeä </w:t>
            </w:r>
            <w:r w:rsidR="00B92E69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m</w:t>
            </w:r>
            <w:r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erkitys koko </w:t>
            </w:r>
            <w:r w:rsidR="00C72038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varhaiskasvatuksen </w:t>
            </w:r>
            <w:r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toimintakauden aikana lapsen kasvun, kehityksen ja hyvinvoinnin tukemiseksi. </w:t>
            </w:r>
            <w:r w:rsidR="006C7C5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Tämän palvelusopimuksen täyttää henkilös</w:t>
            </w:r>
            <w:r w:rsidR="003A42C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</w:t>
            </w:r>
            <w:r w:rsidR="006C7C5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ö ja huoltajat yhdessä ennen lapsen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varhaiskasvatuksen </w:t>
            </w:r>
            <w:r w:rsidR="0017025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alkamis</w:t>
            </w:r>
            <w:r w:rsidR="006C7C5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ta tai heti alkupäivinä. </w:t>
            </w:r>
            <w:r w:rsidR="006C7C5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 xml:space="preserve">Palvelusopimusta </w:t>
            </w:r>
            <w:r w:rsidR="00F835F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tulee päivittää</w:t>
            </w:r>
            <w:r w:rsidR="00E637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 xml:space="preserve"> ja tietoja korjata</w:t>
            </w:r>
            <w:r w:rsidR="00F835F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, mikäli palvelujen tarpeessa, tiedoissa tai muissa asioissa tulee toimintavuoden aikana muutoksia</w:t>
            </w:r>
            <w:r w:rsidR="00F835F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  <w:r w:rsidR="006C7C5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Palvelusopimus tehdään lapsikohtaisesti</w:t>
            </w:r>
            <w:r w:rsidR="00F835F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 </w:t>
            </w:r>
          </w:p>
          <w:p w:rsidR="00F958F4" w:rsidRDefault="00F958F4" w:rsidP="00F835F5">
            <w:pPr>
              <w:spacing w:before="40" w:after="40"/>
              <w:rPr>
                <w:rStyle w:val="Hyperlinkki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Lisätietoja varhaiskasvatuksen aloittamisesta löytyy myös </w:t>
            </w:r>
            <w:hyperlink r:id="rId8" w:history="1">
              <w:r w:rsidRPr="0035615F">
                <w:rPr>
                  <w:rStyle w:val="Hyperlinkki"/>
                  <w:rFonts w:asciiTheme="minorHAnsi" w:hAnsiTheme="minorHAnsi" w:cs="Arial"/>
                  <w:sz w:val="20"/>
                  <w:szCs w:val="20"/>
                </w:rPr>
                <w:t>www.siuntio.fi/varhaiskasvatuksessa-aloittaminen</w:t>
              </w:r>
            </w:hyperlink>
          </w:p>
          <w:p w:rsidR="005C38EC" w:rsidRDefault="005C38EC" w:rsidP="00F835F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7B1CC8" w:rsidRPr="00D71EF6" w:rsidRDefault="005C38EC" w:rsidP="00F835F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Liitteenä lapsikohtainen </w:t>
            </w:r>
            <w:r w:rsidRPr="005C38E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Ensitieto- lomake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828F3" w:rsidRPr="00D71EF6" w:rsidRDefault="007B1CC8" w:rsidP="001A5B14">
            <w:pPr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="003828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Liitteenä lapsikohtainen </w:t>
            </w:r>
            <w:r w:rsidR="003828F3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Lupalomake</w:t>
            </w:r>
            <w:r w:rsidR="003828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joka koskee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varhaiskasvatus</w:t>
            </w:r>
            <w:r w:rsidR="003828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toiminnan aikaista lapsen kuvaamista ja niiden julkaisua sekä lapsen tekemien materiaalien käyttöä </w:t>
            </w:r>
          </w:p>
          <w:p w:rsidR="009B0451" w:rsidRPr="00D71EF6" w:rsidRDefault="009B0451" w:rsidP="00F835F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10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5"/>
              <w:gridCol w:w="7858"/>
              <w:gridCol w:w="221"/>
            </w:tblGrid>
            <w:tr w:rsidR="00D71EF6" w:rsidRPr="00D71EF6" w:rsidTr="00AB5F38">
              <w:trPr>
                <w:gridAfter w:val="1"/>
                <w:wAfter w:w="216" w:type="dxa"/>
                <w:trHeight w:val="567"/>
              </w:trPr>
              <w:tc>
                <w:tcPr>
                  <w:tcW w:w="9803" w:type="dxa"/>
                  <w:gridSpan w:val="2"/>
                  <w:tcBorders>
                    <w:right w:val="nil"/>
                  </w:tcBorders>
                </w:tcPr>
                <w:p w:rsidR="00F958F4" w:rsidRDefault="009B0451" w:rsidP="009B0451">
                  <w:pPr>
                    <w:spacing w:before="120" w:after="40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D71EF6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>Toimintayksikkö</w:t>
                  </w:r>
                  <w:r w:rsidR="00F958F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 xml:space="preserve"> (nimi</w:t>
                  </w:r>
                  <w:proofErr w:type="gramStart"/>
                  <w:r w:rsidR="00F958F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  <w:r w:rsidRPr="00D71EF6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proofErr w:type="gramEnd"/>
                  <w:r w:rsidR="00BE02ED"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="00BE02ED"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BE02ED"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r>
                  <w:r w:rsidR="00BE02ED"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BE02ED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BE02ED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BE02ED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BE02ED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BE02ED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BE02ED"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D71EF6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9B0451" w:rsidRPr="00D71EF6" w:rsidRDefault="00F958F4" w:rsidP="009B0451">
                  <w:pPr>
                    <w:spacing w:before="120" w:after="40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arhaiskasvatuksen alkamispäivä ko. yksikössä: 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.20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="009B0451" w:rsidRPr="00D71EF6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  <w:p w:rsidR="009B0451" w:rsidRPr="00D71EF6" w:rsidRDefault="009B0451" w:rsidP="009B0451">
                  <w:pPr>
                    <w:spacing w:before="120" w:after="40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71EF6" w:rsidRPr="00D71EF6" w:rsidTr="00AB5F38">
              <w:trPr>
                <w:trHeight w:val="567"/>
              </w:trPr>
              <w:tc>
                <w:tcPr>
                  <w:tcW w:w="1945" w:type="dxa"/>
                </w:tcPr>
                <w:p w:rsidR="00AB5F38" w:rsidRPr="00D71EF6" w:rsidRDefault="00AB5F38" w:rsidP="00AB5F38">
                  <w:pPr>
                    <w:spacing w:before="40" w:after="40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71EF6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</w:rPr>
                    <w:t>Kieli</w:t>
                  </w:r>
                </w:p>
              </w:tc>
              <w:tc>
                <w:tcPr>
                  <w:tcW w:w="8079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AB5F38" w:rsidRPr="00D71EF6" w:rsidRDefault="00AB5F38" w:rsidP="00AB5F38">
                  <w:pPr>
                    <w:spacing w:before="120" w:after="40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pP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Lapsen tuleva </w:t>
                  </w:r>
                  <w:r w:rsidR="00F958F4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esiopetus- ja 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koulukieli 1. luokalta </w:t>
                  </w:r>
                  <w:proofErr w:type="gramStart"/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alkaen:   </w:t>
                  </w:r>
                  <w:proofErr w:type="gramEnd"/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F024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r>
                  <w:r w:rsidR="004F024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 suomi                         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F024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r>
                  <w:r w:rsidR="004F024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 ruotsi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AB5F38" w:rsidRDefault="00AB5F38" w:rsidP="00AB5F38">
                  <w:pPr>
                    <w:spacing w:before="40" w:after="40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pP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t xml:space="preserve">Lisätietoja: 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D71EF6">
                    <w:rPr>
                      <w:rFonts w:asciiTheme="minorHAnsi" w:hAnsiTheme="minorHAnsi"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D71EF6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:rsidR="00F958F4" w:rsidRPr="00D71EF6" w:rsidRDefault="00F958F4" w:rsidP="00AB5F38">
                  <w:pPr>
                    <w:spacing w:before="40" w:after="40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B0451" w:rsidRPr="00D71EF6" w:rsidRDefault="00D64687" w:rsidP="00D64687">
            <w:pPr>
              <w:pStyle w:val="NormaaliWWW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LAPSI- JA HUOLTAJATIEDOT</w:t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 w:val="restart"/>
          </w:tcPr>
          <w:p w:rsidR="00182190" w:rsidRPr="00D71EF6" w:rsidRDefault="00170252" w:rsidP="00182190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Lapsi</w:t>
            </w:r>
          </w:p>
        </w:tc>
        <w:tc>
          <w:tcPr>
            <w:tcW w:w="5185" w:type="dxa"/>
            <w:gridSpan w:val="2"/>
            <w:shd w:val="clear" w:color="auto" w:fill="auto"/>
          </w:tcPr>
          <w:p w:rsidR="00182190" w:rsidRPr="00D71EF6" w:rsidRDefault="00182190" w:rsidP="00CA75DB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Sukunimi ja etunimet </w:t>
            </w:r>
            <w:r w:rsidR="00CA75DB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nil"/>
            </w:tcBorders>
            <w:shd w:val="clear" w:color="auto" w:fill="auto"/>
          </w:tcPr>
          <w:p w:rsidR="00182190" w:rsidRPr="00D71EF6" w:rsidRDefault="00170252" w:rsidP="00182190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Syntymäaika</w:t>
            </w:r>
          </w:p>
          <w:p w:rsidR="00182190" w:rsidRPr="00D71EF6" w:rsidRDefault="00182190" w:rsidP="00182190">
            <w:pPr>
              <w:spacing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182190" w:rsidRPr="00D71EF6" w:rsidRDefault="00182190" w:rsidP="00182190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182190" w:rsidRPr="00D71EF6" w:rsidRDefault="00ED08FB" w:rsidP="00182190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Osoite (lähiosoite, postinumero</w:t>
            </w:r>
            <w:r w:rsidR="00182190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ja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 w:rsidR="00182190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toimipaikka) </w:t>
            </w:r>
          </w:p>
          <w:p w:rsidR="00182190" w:rsidRPr="00D71EF6" w:rsidRDefault="00182190" w:rsidP="00182190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 w:val="restart"/>
          </w:tcPr>
          <w:p w:rsidR="00170252" w:rsidRPr="00D71EF6" w:rsidRDefault="00170252" w:rsidP="00323766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Huoltajat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170252" w:rsidRPr="00D71EF6" w:rsidRDefault="00BA3ABF" w:rsidP="00323766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  <w:proofErr w:type="spellStart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>Huoltaja</w:t>
            </w:r>
            <w:proofErr w:type="spell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 xml:space="preserve"> 1. / </w:t>
            </w:r>
            <w:proofErr w:type="spellStart"/>
            <w:r w:rsidR="0017025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>Nimi</w:t>
            </w:r>
            <w:proofErr w:type="spellEnd"/>
          </w:p>
          <w:p w:rsidR="00170252" w:rsidRPr="00D71EF6" w:rsidRDefault="00170252" w:rsidP="00323766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323766" w:rsidRPr="00D71EF6" w:rsidRDefault="00323766" w:rsidP="00323766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323766" w:rsidRPr="00D71EF6" w:rsidRDefault="00170252" w:rsidP="00323766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Osoite (mikäli eri kuin lapsen</w:t>
            </w:r>
            <w:r w:rsidR="0032376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) </w:t>
            </w:r>
          </w:p>
          <w:p w:rsidR="00323766" w:rsidRPr="00D71EF6" w:rsidRDefault="00323766" w:rsidP="00323766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Puhelinnumero</w:t>
            </w:r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auto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S-postiosoite</w:t>
            </w:r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170252" w:rsidRPr="00D71EF6" w:rsidRDefault="00BA3ABF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  <w:proofErr w:type="spellStart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>Huoltaja</w:t>
            </w:r>
            <w:proofErr w:type="spell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 xml:space="preserve"> 2./</w:t>
            </w:r>
            <w:proofErr w:type="spellStart"/>
            <w:r w:rsidR="0017025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>Nimi</w:t>
            </w:r>
            <w:proofErr w:type="spellEnd"/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Osoite (mikäli eri kuin lapsen)</w:t>
            </w:r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  <w:vMerge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Puhelinnumero</w:t>
            </w:r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auto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S-postiosoite </w:t>
            </w:r>
          </w:p>
          <w:p w:rsidR="00170252" w:rsidRPr="00D71EF6" w:rsidRDefault="00170252" w:rsidP="00170252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397"/>
        </w:trPr>
        <w:tc>
          <w:tcPr>
            <w:tcW w:w="2443" w:type="dxa"/>
            <w:tcBorders>
              <w:bottom w:val="single" w:sz="4" w:space="0" w:color="auto"/>
            </w:tcBorders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Huoltajuus</w:t>
            </w:r>
          </w:p>
        </w:tc>
        <w:tc>
          <w:tcPr>
            <w:tcW w:w="80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252" w:rsidRPr="00D71EF6" w:rsidRDefault="00170252" w:rsidP="0017025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Yhteishuoltajuus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Yksinhuoltajuus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="00026CC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Sijaishuoltajuus</w:t>
            </w:r>
          </w:p>
        </w:tc>
      </w:tr>
      <w:tr w:rsidR="00D71EF6" w:rsidRPr="00D71EF6" w:rsidTr="00AB5F38">
        <w:trPr>
          <w:trHeight w:val="395"/>
        </w:trPr>
        <w:tc>
          <w:tcPr>
            <w:tcW w:w="10466" w:type="dxa"/>
            <w:gridSpan w:val="4"/>
            <w:tcBorders>
              <w:left w:val="nil"/>
              <w:right w:val="nil"/>
            </w:tcBorders>
            <w:vAlign w:val="bottom"/>
          </w:tcPr>
          <w:p w:rsidR="009B0451" w:rsidRDefault="009B0451" w:rsidP="0024610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2"/>
                <w:szCs w:val="22"/>
              </w:rPr>
              <w:t xml:space="preserve">Lisätietoa: </w:t>
            </w:r>
            <w:r w:rsidR="00D64687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64687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64687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D64687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D64687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64687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64687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64687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64687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64687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D64687" w:rsidRDefault="00D64687" w:rsidP="0024610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D64687" w:rsidRDefault="00D64687" w:rsidP="0024610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02ED" w:rsidRPr="00D64687" w:rsidRDefault="00BE02ED" w:rsidP="0024610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1EF6" w:rsidRPr="00D71EF6" w:rsidTr="00AB5F38">
        <w:trPr>
          <w:trHeight w:val="395"/>
        </w:trPr>
        <w:tc>
          <w:tcPr>
            <w:tcW w:w="10466" w:type="dxa"/>
            <w:gridSpan w:val="4"/>
            <w:tcBorders>
              <w:left w:val="nil"/>
              <w:right w:val="nil"/>
            </w:tcBorders>
            <w:vAlign w:val="bottom"/>
          </w:tcPr>
          <w:p w:rsidR="009B0451" w:rsidRPr="00D64687" w:rsidRDefault="009B0451" w:rsidP="0024610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03D3" w:rsidRDefault="00D64687" w:rsidP="00D64687">
            <w:pPr>
              <w:pStyle w:val="Luettelokappale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D64687">
              <w:rPr>
                <w:rFonts w:asciiTheme="minorHAnsi" w:hAnsiTheme="minorHAnsi" w:cs="Arial"/>
                <w:sz w:val="22"/>
                <w:szCs w:val="22"/>
              </w:rPr>
              <w:t>VARHAISKASVATUKSEN TARVE JA MAKSUT</w:t>
            </w:r>
          </w:p>
          <w:p w:rsidR="00D64687" w:rsidRPr="00D64687" w:rsidRDefault="00D64687" w:rsidP="00D64687">
            <w:pPr>
              <w:pStyle w:val="Luettelokappale"/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 w:val="restart"/>
          </w:tcPr>
          <w:p w:rsidR="00132B2C" w:rsidRPr="00D64687" w:rsidRDefault="00132B2C" w:rsidP="0011671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 xml:space="preserve">Lapsen </w:t>
            </w:r>
            <w:r w:rsidR="0011671A" w:rsidRPr="00D64687">
              <w:rPr>
                <w:rFonts w:asciiTheme="minorHAnsi" w:hAnsiTheme="minorHAnsi" w:cs="Arial"/>
                <w:b/>
                <w:sz w:val="20"/>
                <w:szCs w:val="20"/>
              </w:rPr>
              <w:t>varhais</w:t>
            </w: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>kasvatuksen tarve ja aika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6E4693" w:rsidRPr="00D64687" w:rsidRDefault="006E4693" w:rsidP="006E469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Lähtökohtaisesti perheen tulee sitoutua palvelusopimuksessa sovittuihin 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varhaiskasvatusaikoihin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>ja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>päiviin vähintään 3 kuukauden ajan</w:t>
            </w:r>
            <w:r w:rsidR="00AB5F38" w:rsidRPr="00D64687">
              <w:rPr>
                <w:rFonts w:asciiTheme="minorHAnsi" w:hAnsiTheme="minorHAnsi" w:cs="Arial"/>
                <w:sz w:val="20"/>
                <w:szCs w:val="20"/>
              </w:rPr>
              <w:t xml:space="preserve">, johon myös laskutus perustuu. </w:t>
            </w:r>
          </w:p>
          <w:p w:rsidR="00F958F4" w:rsidRPr="00D64687" w:rsidRDefault="00F958F4" w:rsidP="006E469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32B2C" w:rsidRPr="00D64687" w:rsidRDefault="006E4693" w:rsidP="006E469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>Pyydämme tietoja, kuinka paljon lapsi tarvitsee varhaiskasvatusta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 viikossa: </w:t>
            </w:r>
          </w:p>
          <w:p w:rsidR="006E4693" w:rsidRPr="00D64687" w:rsidRDefault="00132B2C" w:rsidP="00BE10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 xml:space="preserve">enintään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20 </w:t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ab/>
              <w:t>h/vko</w:t>
            </w:r>
            <w:r w:rsidR="006E4693" w:rsidRPr="00D64687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6E4693" w:rsidRPr="00D64687" w:rsidRDefault="00132B2C" w:rsidP="00BE10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 xml:space="preserve"> yli 20 – alle </w:t>
            </w:r>
            <w:r w:rsidR="00007772"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 xml:space="preserve"> h/vko</w:t>
            </w:r>
            <w:r w:rsidR="006E4693"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32B2C" w:rsidRPr="00D64687" w:rsidRDefault="00132B2C" w:rsidP="00BE10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>vähintään</w:t>
            </w:r>
            <w:r w:rsidR="00BE102D"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07772"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405F55" w:rsidRPr="00D64687">
              <w:rPr>
                <w:rFonts w:asciiTheme="minorHAnsi" w:hAnsiTheme="minorHAnsi" w:cs="Arial"/>
                <w:sz w:val="20"/>
                <w:szCs w:val="20"/>
              </w:rPr>
              <w:t xml:space="preserve"> h/vko</w:t>
            </w:r>
            <w:r w:rsidR="006E4693"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E4693" w:rsidRPr="00D64687" w:rsidRDefault="00F958F4" w:rsidP="00F958F4">
            <w:pPr>
              <w:keepNext/>
              <w:keepLines/>
              <w:spacing w:before="8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AB5F38" w:rsidRPr="00D64687">
              <w:rPr>
                <w:rFonts w:asciiTheme="minorHAnsi" w:hAnsiTheme="minorHAnsi" w:cs="Arial"/>
                <w:sz w:val="20"/>
                <w:szCs w:val="20"/>
              </w:rPr>
              <w:t>arhaiskasvatu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>sm</w:t>
            </w:r>
            <w:r w:rsidR="00AB5F38" w:rsidRPr="00D64687">
              <w:rPr>
                <w:rFonts w:asciiTheme="minorHAnsi" w:hAnsiTheme="minorHAnsi" w:cs="Arial"/>
                <w:sz w:val="20"/>
                <w:szCs w:val="20"/>
              </w:rPr>
              <w:t xml:space="preserve">aksut perustuvat varhaiskasvatuksen asiakasmaksulakiin (1503/2016) sekä sivistyslautakunnan hyväksymiin asiakasmaksuperiaatteisiin (SIVLTK 18.3.2020, § 46). Maksun määräytymiseen vaikuttavat </w:t>
            </w:r>
            <w:r w:rsidR="00AB5F38" w:rsidRPr="00D64687">
              <w:rPr>
                <w:rFonts w:asciiTheme="minorHAnsi" w:hAnsiTheme="minorHAnsi" w:cs="Helvetica"/>
                <w:sz w:val="20"/>
                <w:szCs w:val="20"/>
              </w:rPr>
              <w:t xml:space="preserve">perhekoko, perheen bruttotulot, sisarusten määrä sekä varhaiskasvatuksen tarve tunteja viikossa. </w:t>
            </w: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 xml:space="preserve">Päivittäinen </w:t>
            </w:r>
            <w:r w:rsidR="00F835F5" w:rsidRPr="00D64687">
              <w:rPr>
                <w:rFonts w:asciiTheme="minorHAnsi" w:hAnsiTheme="minorHAnsi" w:cs="Arial"/>
                <w:b/>
                <w:sz w:val="20"/>
                <w:szCs w:val="20"/>
              </w:rPr>
              <w:t xml:space="preserve">lapsen tarvitsema </w:t>
            </w:r>
            <w:r w:rsidR="00F958F4" w:rsidRPr="00D64687">
              <w:rPr>
                <w:rFonts w:asciiTheme="minorHAnsi" w:hAnsiTheme="minorHAnsi" w:cs="Arial"/>
                <w:b/>
                <w:sz w:val="20"/>
                <w:szCs w:val="20"/>
              </w:rPr>
              <w:t>varhaiskasvatus</w:t>
            </w:r>
            <w:r w:rsidR="00F835F5" w:rsidRPr="00D64687">
              <w:rPr>
                <w:rFonts w:asciiTheme="minorHAnsi" w:hAnsiTheme="minorHAnsi" w:cs="Arial"/>
                <w:b/>
                <w:sz w:val="20"/>
                <w:szCs w:val="20"/>
              </w:rPr>
              <w:t xml:space="preserve">aika </w:t>
            </w:r>
          </w:p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Merkitään kellonaika kunkin päivän kohdalle. </w:t>
            </w:r>
          </w:p>
          <w:p w:rsidR="009B0451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>Ma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klo</w:t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0" w:name="_GoBack"/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bookmarkEnd w:id="0"/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>Ti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klo</w:t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9B0451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>Ke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klo</w:t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>To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klo</w:t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>Pe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klo</w:t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32B2C" w:rsidRPr="00D64687" w:rsidRDefault="00132B2C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Lisätietoja: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F958F4" w:rsidRPr="00D64687" w:rsidRDefault="00F958F4" w:rsidP="0017025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9B0451" w:rsidRPr="00D64687" w:rsidRDefault="009B0451" w:rsidP="009B045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Huom! Tämän lisäksi huoltajien tulee viedä </w:t>
            </w: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>ennakkoon sovitut hoito</w:t>
            </w:r>
            <w:r w:rsidR="00F958F4" w:rsidRPr="00D64687">
              <w:rPr>
                <w:rFonts w:asciiTheme="minorHAnsi" w:hAnsiTheme="minorHAnsi" w:cs="Arial"/>
                <w:b/>
                <w:sz w:val="20"/>
                <w:szCs w:val="20"/>
              </w:rPr>
              <w:t>ajat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>säännöllisesti sähköiseen eAsiointi- portaaliin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suomi.fi- tunnistautumisen kautta. </w:t>
            </w:r>
          </w:p>
          <w:p w:rsidR="00AB5F38" w:rsidRPr="00D64687" w:rsidRDefault="00AB5F38" w:rsidP="009B045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58F4" w:rsidRPr="00D64687" w:rsidRDefault="00AB5F38" w:rsidP="00AB5F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Onko 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lapsella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säännöllisiä sovittuja vapaapäiviä varhaiskasvatuksesta </w:t>
            </w:r>
          </w:p>
          <w:p w:rsidR="00AB5F38" w:rsidRPr="00D64687" w:rsidRDefault="00AB5F38" w:rsidP="00AB5F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Ei ole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Kyllä, mitkä</w:t>
            </w:r>
            <w:r w:rsidR="00F958F4" w:rsidRPr="00D64687">
              <w:rPr>
                <w:rFonts w:asciiTheme="minorHAnsi" w:hAnsiTheme="minorHAnsi" w:cs="Arial"/>
                <w:sz w:val="20"/>
                <w:szCs w:val="20"/>
              </w:rPr>
              <w:t xml:space="preserve"> päivät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9B0451" w:rsidRPr="00D64687" w:rsidRDefault="009B0451" w:rsidP="00AB5F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1EF6" w:rsidRPr="00D71EF6" w:rsidTr="001A5B14">
        <w:trPr>
          <w:trHeight w:val="454"/>
        </w:trPr>
        <w:tc>
          <w:tcPr>
            <w:tcW w:w="10466" w:type="dxa"/>
            <w:gridSpan w:val="4"/>
            <w:tcBorders>
              <w:left w:val="nil"/>
              <w:right w:val="single" w:sz="4" w:space="0" w:color="auto"/>
            </w:tcBorders>
          </w:tcPr>
          <w:p w:rsidR="001A5B14" w:rsidRPr="00D64687" w:rsidRDefault="00D64687" w:rsidP="00D64687">
            <w:pPr>
              <w:pStyle w:val="Luettelokappale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VARHAISKASVATUKSEN TOIMINTAKÄYTÄNTEITÄ</w:t>
            </w:r>
            <w:r w:rsidR="001A5B14" w:rsidRPr="00D646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3D8" w:rsidRPr="00D64687" w:rsidRDefault="008B6E96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b/>
                <w:sz w:val="20"/>
                <w:szCs w:val="20"/>
              </w:rPr>
              <w:t>Tuonti</w:t>
            </w:r>
            <w:r w:rsidR="00ED53D8" w:rsidRPr="00D64687">
              <w:rPr>
                <w:rFonts w:asciiTheme="minorHAnsi" w:hAnsiTheme="minorHAnsi" w:cs="Arial"/>
                <w:b/>
                <w:sz w:val="20"/>
                <w:szCs w:val="20"/>
              </w:rPr>
              <w:t xml:space="preserve"> ja haku </w:t>
            </w:r>
          </w:p>
          <w:p w:rsidR="00ED53D8" w:rsidRPr="00D64687" w:rsidRDefault="00ED53D8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D53D8" w:rsidRPr="00D64687" w:rsidRDefault="00ED53D8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D53D8" w:rsidRPr="00D64687" w:rsidRDefault="00ED53D8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0451" w:rsidRPr="00D64687" w:rsidRDefault="009B0451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0451" w:rsidRPr="00D64687" w:rsidRDefault="009B0451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0451" w:rsidRPr="00D64687" w:rsidRDefault="009B0451" w:rsidP="00934D4E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0451" w:rsidRPr="00D64687" w:rsidRDefault="00934D4E" w:rsidP="00934D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Lapsen huoltajat ovat vastuussa lapsesta siihen asti, kunnes lapsi on luovutettu henkilökunnan valvontaan. 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</w:rPr>
              <w:t xml:space="preserve">Lasta haettaessa 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>vastuu siirtyy huoltajille, kun lapsen hoitoaika on sähköisesti uloskirjattu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</w:rPr>
              <w:t xml:space="preserve"> mobiililaitteeseen</w:t>
            </w:r>
            <w:r w:rsidRPr="00D64687">
              <w:rPr>
                <w:rFonts w:asciiTheme="minorHAnsi" w:hAnsiTheme="minorHAnsi" w:cs="Arial"/>
                <w:sz w:val="20"/>
                <w:szCs w:val="20"/>
              </w:rPr>
              <w:t xml:space="preserve"> ja lapsi luovutettu huoltaja</w:t>
            </w:r>
            <w:r w:rsidR="009B0451" w:rsidRPr="00D64687">
              <w:rPr>
                <w:rFonts w:asciiTheme="minorHAnsi" w:hAnsiTheme="minorHAnsi" w:cs="Arial"/>
                <w:sz w:val="20"/>
                <w:szCs w:val="20"/>
              </w:rPr>
              <w:t>lle.</w:t>
            </w:r>
          </w:p>
          <w:p w:rsidR="00C87E1F" w:rsidRPr="00D64687" w:rsidRDefault="00C87E1F" w:rsidP="00ED53D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D4E" w:rsidRPr="00D71EF6" w:rsidRDefault="00934D4E" w:rsidP="00ED53D8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195"/>
        </w:trPr>
        <w:tc>
          <w:tcPr>
            <w:tcW w:w="2443" w:type="dxa"/>
            <w:vMerge w:val="restart"/>
          </w:tcPr>
          <w:p w:rsidR="00934D4E" w:rsidRPr="00D71EF6" w:rsidRDefault="00934D4E" w:rsidP="00CB4479">
            <w:pPr>
              <w:keepNext/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Lapsen varahakijat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934D4E" w:rsidRPr="00D71EF6" w:rsidRDefault="00ED53D8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Lapsi luovutetaan huoltajille tai erikseen kirjallisesti sovitulle 18-vuotiaalle hakijalle. </w:t>
            </w:r>
            <w:r w:rsidR="00934D4E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Mikäli lapsen hakee</w:t>
            </w:r>
            <w:r w:rsidR="009B06E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varhaiskasvatuksesta</w:t>
            </w:r>
            <w:r w:rsidR="00934D4E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joku muu kuin tähän nimetty hakija, tulee siitä erikseen sopia kirjallisesti.</w:t>
            </w: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Nimi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Puhelinnumero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Nimi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Puhelinnumero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454"/>
        </w:trPr>
        <w:tc>
          <w:tcPr>
            <w:tcW w:w="2443" w:type="dxa"/>
            <w:vMerge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t>Nimi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auto"/>
          </w:tcPr>
          <w:p w:rsidR="00934D4E" w:rsidRPr="00D71EF6" w:rsidRDefault="00934D4E" w:rsidP="00934D4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Puhelinnumero</w:t>
            </w:r>
          </w:p>
          <w:p w:rsidR="00934D4E" w:rsidRPr="00D71EF6" w:rsidRDefault="00934D4E" w:rsidP="00934D4E">
            <w:pPr>
              <w:spacing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1329"/>
        </w:trPr>
        <w:tc>
          <w:tcPr>
            <w:tcW w:w="2443" w:type="dxa"/>
          </w:tcPr>
          <w:p w:rsidR="00417783" w:rsidRPr="00D71EF6" w:rsidRDefault="00417783" w:rsidP="00417783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Lasta koskeva </w:t>
            </w:r>
            <w:proofErr w:type="gramStart"/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asiantuntija</w:t>
            </w:r>
            <w:r w:rsidR="005342A3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-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lausunto</w:t>
            </w:r>
            <w:proofErr w:type="gramEnd"/>
            <w:r w:rsidR="00ED53D8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/t</w:t>
            </w:r>
          </w:p>
          <w:p w:rsidR="008C266F" w:rsidRPr="00D71EF6" w:rsidRDefault="008C266F" w:rsidP="008C266F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ED53D8" w:rsidRPr="00D71EF6" w:rsidRDefault="00F958F4" w:rsidP="008C266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Varhaiskasvatuksen </w:t>
            </w:r>
            <w:r w:rsidR="00ED53D8" w:rsidRPr="00D71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keskeisenä tehtävänä on edistää lapsen kasvu-, kehitys- ja oppimisedellytyksiä ja huomioida lapsen yksilölliset tarpeet. </w:t>
            </w:r>
          </w:p>
          <w:p w:rsidR="00ED53D8" w:rsidRPr="00D71EF6" w:rsidRDefault="008C266F" w:rsidP="008C266F">
            <w:pPr>
              <w:spacing w:before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Onko lapsella lääkärintodistus tai </w:t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muu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asiantuntijalausunto?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Kyllä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Ei</w:t>
            </w:r>
          </w:p>
          <w:p w:rsidR="008C266F" w:rsidRPr="00D71EF6" w:rsidRDefault="008C266F" w:rsidP="008C266F">
            <w:pPr>
              <w:spacing w:before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Todistus tai lausunto koskee:</w:t>
            </w:r>
          </w:p>
          <w:p w:rsidR="008C266F" w:rsidRPr="00D71EF6" w:rsidRDefault="008C266F" w:rsidP="0062476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Allergiaa    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Erikoisruokavaliota    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Sairautta</w:t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</w:t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="00151725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Tuen tarvetta </w:t>
            </w:r>
          </w:p>
          <w:p w:rsidR="008C266F" w:rsidRPr="00D71EF6" w:rsidRDefault="008C266F" w:rsidP="0062476C">
            <w:pPr>
              <w:spacing w:before="80" w:after="6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Muuta, mitä?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1616"/>
        </w:trPr>
        <w:tc>
          <w:tcPr>
            <w:tcW w:w="2443" w:type="dxa"/>
          </w:tcPr>
          <w:p w:rsidR="008C266F" w:rsidRPr="00D71EF6" w:rsidRDefault="00CB4479" w:rsidP="0011671A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Lääkehoidon käytännöt 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3828F3" w:rsidRDefault="008C266F" w:rsidP="003828F3">
            <w:pPr>
              <w:pStyle w:val="NormaaliWWW"/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Lähtökohtana on, että lapselle ei pääsääntöisesti anneta mitään lääkkeitä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varhaiskasvatuksessa.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Mikäli lääkkeen antaminen on välttämätöntä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toiminnan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aikana, on henkilökunnan tärkeää varmistua antaessa lapselle lääkettä sen tarpeellisuudesta sekä lääkkeen sisällöstä.</w:t>
            </w:r>
            <w:r w:rsidR="00417783" w:rsidRPr="00D71EF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7783" w:rsidRPr="00D71EF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Lapsen lääkehoitoa koskien tulee tehdä </w:t>
            </w:r>
            <w:r w:rsidR="00ED53D8" w:rsidRPr="00D71EF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tarpeelliset </w:t>
            </w:r>
            <w:r w:rsidR="00417783" w:rsidRPr="00D71EF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kirjalliset sopimukse</w:t>
            </w:r>
            <w:r w:rsidR="00ED53D8" w:rsidRPr="00D71EF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t:</w:t>
            </w:r>
            <w:r w:rsidR="003828F3" w:rsidRPr="00D71EF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40CE3" w:rsidRPr="00D71EF6" w:rsidRDefault="00240CE3" w:rsidP="003828F3">
            <w:pPr>
              <w:pStyle w:val="NormaaliWWW"/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3828F3" w:rsidRPr="00D71EF6" w:rsidRDefault="00417783" w:rsidP="003828F3">
            <w:pPr>
              <w:pStyle w:val="NormaaliWWW"/>
              <w:numPr>
                <w:ilvl w:val="0"/>
                <w:numId w:val="9"/>
              </w:numPr>
              <w:spacing w:after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Lapsen yksi</w:t>
            </w:r>
            <w:r w:rsidR="006C3D10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löllinen lääkehoitosuunnitelma</w:t>
            </w:r>
            <w:r w:rsidR="00ED53D8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pidempiaikainen lääkitys sekä siihen liittyvä l</w:t>
            </w:r>
            <w:r w:rsidR="006C3D10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ääkehoidon toteuttamisen kirjaamiskäytäntö</w:t>
            </w:r>
          </w:p>
          <w:p w:rsidR="008C266F" w:rsidRPr="00D71EF6" w:rsidRDefault="003828F3" w:rsidP="003828F3">
            <w:pPr>
              <w:pStyle w:val="NormaaliWWW"/>
              <w:numPr>
                <w:ilvl w:val="0"/>
                <w:numId w:val="9"/>
              </w:numPr>
              <w:spacing w:after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6C3D10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417783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pimus tilapäisesti annettavasta lääkityksestä</w:t>
            </w:r>
          </w:p>
          <w:p w:rsidR="003828F3" w:rsidRDefault="003828F3" w:rsidP="00240CE3">
            <w:pPr>
              <w:pStyle w:val="NormaaliWWW"/>
              <w:spacing w:after="0"/>
              <w:ind w:left="7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240CE3" w:rsidRPr="00D71EF6" w:rsidRDefault="00240CE3" w:rsidP="00240CE3">
            <w:pPr>
              <w:pStyle w:val="NormaaliWWW"/>
              <w:spacing w:after="0"/>
              <w:ind w:left="7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3828F3" w:rsidRPr="00D71EF6" w:rsidRDefault="003828F3" w:rsidP="003828F3">
            <w:pPr>
              <w:spacing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Lapsella on pidempiaikainen lääkehoitosuunnitelma, joka on laadittu / laaditaan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.20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828F3" w:rsidRDefault="003828F3" w:rsidP="003828F3">
            <w:pPr>
              <w:spacing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Lääkehoitoa koskeva tarve: </w:t>
            </w:r>
            <w:r w:rsidR="00BE02ED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E02ED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E02ED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BE02ED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BE02ED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E02ED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E02ED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E02ED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E02ED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E02ED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240CE3" w:rsidRPr="00D71EF6" w:rsidRDefault="00240CE3" w:rsidP="003828F3">
            <w:pPr>
              <w:spacing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8C266F" w:rsidRPr="00D71EF6" w:rsidRDefault="003828F3" w:rsidP="003828F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Varhaiskasvatuspalveluissa ja toimintayksiköissä on ohjeet ja toimintaperiaatteet lapselle annettavaa lääkehoitoa koskien. </w:t>
            </w:r>
          </w:p>
          <w:p w:rsidR="00417783" w:rsidRPr="00D71EF6" w:rsidRDefault="00417783" w:rsidP="003828F3">
            <w:pPr>
              <w:spacing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1616"/>
        </w:trPr>
        <w:tc>
          <w:tcPr>
            <w:tcW w:w="2443" w:type="dxa"/>
          </w:tcPr>
          <w:p w:rsidR="00CB4479" w:rsidRPr="00D71EF6" w:rsidRDefault="00CB4479" w:rsidP="00CB4479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Erityisruokavalio</w:t>
            </w:r>
          </w:p>
          <w:p w:rsidR="00043254" w:rsidRPr="00D71EF6" w:rsidRDefault="00043254" w:rsidP="00CB4479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(lääkärinlausunto)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CB4479" w:rsidRPr="00D71EF6" w:rsidRDefault="00CB4479" w:rsidP="00E637F3">
            <w:pPr>
              <w:spacing w:before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Mikäli lapsella on erityisruokavalio, </w:t>
            </w:r>
            <w:r w:rsidR="0004325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siihen tarvitaan lääkärinlausunto.</w:t>
            </w:r>
            <w:r w:rsidR="00043254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Mikäli toimintakauden aikana tulee muutoksia, huoltaja ottaa yhteyttä neuvolaan tai terveysasemalle. Lääkärintodistus vaaditaan erityisruokavalio-lomakkeen ohjeistuksen mukaisesti. Lääkärintodistus tulee päivittää vuosittain, ellei se sairauden luonteen vuoksi katsota tarpeettomaksi.</w:t>
            </w:r>
            <w:r w:rsidR="00E637F3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71EF6" w:rsidRPr="00D71EF6" w:rsidTr="00F958F4">
        <w:trPr>
          <w:trHeight w:val="4187"/>
        </w:trPr>
        <w:tc>
          <w:tcPr>
            <w:tcW w:w="2443" w:type="dxa"/>
          </w:tcPr>
          <w:p w:rsidR="008C266F" w:rsidRPr="00D71EF6" w:rsidRDefault="00043254" w:rsidP="00043254">
            <w:pPr>
              <w:keepNext/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lastRenderedPageBreak/>
              <w:t xml:space="preserve">Katsomuskasvatus 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D1D1F" w:rsidRPr="00D71EF6" w:rsidRDefault="001820FC" w:rsidP="001820F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Katsomuskasvatus on yleissivistävää ja sitä toteutetaan osana pedagogista toimintaa. Lasten kanssa tutustutaan erilaisiin katsomuksiin ja niihin liittyviin perinteisiin. 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arhaiskasvatus on uskonnollisest</w:t>
            </w:r>
            <w:r w:rsidR="00D92E99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i ja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katsomuksellisesti sitouttamatonta</w:t>
            </w:r>
            <w:r w:rsidR="004913E2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Tämä tarkoittaa, että lasta ei ohjata mihinkään katsomukseen eikä häneen katsomuksellisesti vaikuteta.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</w:t>
            </w:r>
            <w:r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  <w:shd w:val="clear" w:color="auto" w:fill="FFFFFF"/>
              </w:rPr>
              <w:t>atsomuskasvatuksessa yhteisen tutustumisen kohteena ovat lapsiryhmässä läsnä olevat uskonnot ja katsomukset. Uskonnottomuutta tarkastellaan muiden katsomusten rinnalla. </w:t>
            </w:r>
            <w:r w:rsidR="000D1D1F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Lapsen katsomuskasvatus on </w:t>
            </w:r>
          </w:p>
          <w:p w:rsidR="00DB5F2D" w:rsidRPr="00D71EF6" w:rsidRDefault="008C266F" w:rsidP="0004325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Evankelis-luterilainen</w:t>
            </w:r>
            <w:r w:rsidR="001820FC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43254" w:rsidRPr="00D71EF6" w:rsidRDefault="00DB5F2D" w:rsidP="0004325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Muu kristillinen kirkkokunta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240CE3" w:rsidRDefault="00043254" w:rsidP="00240CE3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Muu </w:t>
            </w:r>
            <w:r w:rsidR="000D1D1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uskonto, mikä</w:t>
            </w:r>
            <w:r w:rsidR="00240C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="00240C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913E2" w:rsidRDefault="00043254" w:rsidP="00240CE3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Uskonnottomuus</w:t>
            </w:r>
          </w:p>
          <w:p w:rsidR="00240CE3" w:rsidRPr="00D71EF6" w:rsidRDefault="00240CE3" w:rsidP="00240CE3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4913E2" w:rsidRPr="00D71EF6" w:rsidRDefault="004913E2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Yhteistyö paikallisen ev.lut. seurakunnan kanssa:</w:t>
            </w:r>
          </w:p>
          <w:p w:rsidR="004913E2" w:rsidRDefault="004913E2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Toimintayksikössä: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Varhaiskasvatus tekee yhteistyötä paikallisen seurakunnan kanssa (ev.lut). Mikäli </w:t>
            </w:r>
            <w:proofErr w:type="gramStart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ev.lut.seurakunnan</w:t>
            </w:r>
            <w:proofErr w:type="gram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edustaja tulee vierailemaan yksikköön ja tuo toiminnassa esille ev.lut- uskonnon asioita</w:t>
            </w:r>
          </w:p>
          <w:p w:rsidR="00240CE3" w:rsidRPr="00D71EF6" w:rsidRDefault="00240CE3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4913E2" w:rsidRPr="00D71EF6" w:rsidRDefault="004913E2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lapsi saa osallistua toimintaan  </w:t>
            </w:r>
          </w:p>
          <w:p w:rsidR="004913E2" w:rsidRPr="00D71EF6" w:rsidRDefault="004913E2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lapsi ei saa osallistua toimintaan </w:t>
            </w:r>
          </w:p>
          <w:p w:rsidR="004913E2" w:rsidRPr="00D71EF6" w:rsidRDefault="004913E2" w:rsidP="004913E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958F4" w:rsidRDefault="00F958F4" w:rsidP="00C87E1F">
            <w:pPr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Kunnassa järjestetään yhteisiä tapahtumia paikallisen seurakunnan kanssa (ev.lut). j</w:t>
            </w:r>
            <w:r w:rsidR="0004325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oulukirkko</w:t>
            </w:r>
            <w:r w:rsidR="003828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pääsiäisvaellus sekä toimintakauden päättymisen ns. </w:t>
            </w:r>
            <w:r w:rsidR="00043254" w:rsidRPr="00D71EF6"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  <w:t>kevätkirkko</w:t>
            </w:r>
            <w:r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3828F3" w:rsidRPr="00D71EF6"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240CE3" w:rsidRDefault="00240CE3" w:rsidP="00C87E1F">
            <w:pPr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</w:pPr>
          </w:p>
          <w:p w:rsidR="00F958F4" w:rsidRDefault="00043254" w:rsidP="00C87E1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eastAsia="Calibri" w:hAnsiTheme="minorHAnsi"/>
                <w:noProof/>
                <w:color w:val="000000" w:themeColor="text1"/>
                <w:sz w:val="20"/>
                <w:szCs w:val="20"/>
              </w:rPr>
              <w:t xml:space="preserve">Lapsi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saa osallistua    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ei saa osallistua    </w:t>
            </w:r>
          </w:p>
          <w:p w:rsidR="00043254" w:rsidRPr="00D71EF6" w:rsidRDefault="00043254" w:rsidP="00C87E1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joulu</w:t>
            </w:r>
            <w:r w:rsidR="00D92E99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ja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kevätkirkkoon</w:t>
            </w:r>
            <w:r w:rsidR="00D92E99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sekä pääsiäisvaellukseen. </w:t>
            </w:r>
          </w:p>
          <w:p w:rsidR="00D92E99" w:rsidRPr="00D71EF6" w:rsidRDefault="00D92E99" w:rsidP="00C87E1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0D1D1F" w:rsidRPr="00D71EF6" w:rsidRDefault="001820FC" w:rsidP="00C87E1F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Mikäli lapsi ei osallistu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yllä mainittuihin seurakunnan järjestämiin t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ilaisuuksiin, yksikössä järjestetään rinnakkaista toimintaa lapsille.</w:t>
            </w:r>
            <w:r w:rsidR="00C87E1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0D1D1F" w:rsidRPr="00D71EF6" w:rsidRDefault="000D1D1F" w:rsidP="004913E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</w:tcPr>
          <w:p w:rsidR="00AC563E" w:rsidRPr="00D71EF6" w:rsidRDefault="00AC563E" w:rsidP="008D150F">
            <w:pPr>
              <w:keepNext/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Kasvun ja oppimisen tuki 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637F3" w:rsidRPr="00D71EF6" w:rsidRDefault="00F958F4" w:rsidP="00AC563E">
            <w:pP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Varhaiskasvatusta </w:t>
            </w:r>
            <w:r w:rsidR="00802521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toteutetaan kaikille yhteisenä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palveluna, </w:t>
            </w:r>
            <w:r w:rsidR="00802521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jossa kukin lapsi voi toimia, kehittyä ja oppia omana ainutlaatuisena yksilönään sekä yhteisön jäsenenä. Toimintaa kehitetään inklusiiviseen ja kulttuurista monimuotoisuutta tukevaan suuntaan.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="00AC563E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apsella on oikeus</w:t>
            </w:r>
            <w:r w:rsidR="0003130A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yksilölliseen</w:t>
            </w:r>
            <w:r w:rsidR="00AC563E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tarvitsemaansa kasvun ja oppimisen tukeen. </w:t>
            </w:r>
            <w:r w:rsidR="00AC563E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Lapsen tuen järjestämi</w:t>
            </w:r>
            <w:r w:rsidR="0003130A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stä </w:t>
            </w:r>
            <w:r w:rsidR="00AC563E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suunnitellaan moniammatillisesti yhteistyössä huoltajien ja mahdollisesti muiden tarvittavia asiantuntijoiden </w:t>
            </w:r>
            <w:r w:rsidR="0003130A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sekä</w:t>
            </w:r>
            <w:r w:rsidR="00AC563E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henkilöstön kanssa.</w:t>
            </w:r>
            <w:r w:rsidR="006E34C4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H</w:t>
            </w:r>
            <w:r w:rsidR="00802521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enkilöstö on yhteydessä huoltajaan heti, kun lapsella ilmenee kehityksen tai oppimisen 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haasteita </w:t>
            </w:r>
            <w:r w:rsidR="00802521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tai hänen hyvinvoinnistaan ollaan huolissaan. 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T</w:t>
            </w:r>
            <w:r w:rsidR="006E34C4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uen järjestelyissä ja tarvittavien asiakirjojen laatimisessa on käytettävissä erityisopettajapalvelut.</w:t>
            </w:r>
            <w:r w:rsidR="00802521" w:rsidRPr="00D71EF6">
              <w:rPr>
                <w:color w:val="000000" w:themeColor="text1"/>
              </w:rPr>
              <w:t xml:space="preserve"> </w:t>
            </w:r>
            <w:r w:rsidR="00802521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Lapsen tuen järjestelyissä huomioidaan jatkumo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esiopetukseen. </w:t>
            </w:r>
            <w:r w:rsidR="006E34C4" w:rsidRPr="00D71EF6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 </w:t>
            </w:r>
          </w:p>
          <w:p w:rsidR="006E34C4" w:rsidRPr="00D71EF6" w:rsidRDefault="006E34C4" w:rsidP="0003130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</w:tcPr>
          <w:p w:rsidR="00D61E08" w:rsidRPr="00D71EF6" w:rsidRDefault="00D61E08" w:rsidP="00D61E08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Vakuutus ja korvauskäytännöt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D61E08" w:rsidRPr="00D71EF6" w:rsidRDefault="00D61E08" w:rsidP="00D61E08">
            <w:pPr>
              <w:spacing w:before="8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Siuntion kunta on vakuuttanut </w:t>
            </w:r>
            <w:r w:rsidR="00E637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varhaiskasvatuksessa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olevat lapset vapaaehtoisella vakuutuksella. Siuntion kunnan ottama tapaturmavakuutus kattaa mahdolliset tapaturmat lapsen varhaiskasvatuksessa sekä välittömillä matkoilla toimintayksikön ja kodin välillä.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Lasta koskevissa t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apaturmatilanteissa Siuntion kunnan henkilöstö käyttää kunnan terveydenhoitopalveluja. Vakuutus ei korvaa yksityisen sektorin terveydenhuollon</w:t>
            </w:r>
            <w:r w:rsidR="007B1CC8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palveluita. </w:t>
            </w:r>
          </w:p>
          <w:p w:rsidR="00CA75DB" w:rsidRPr="00D71EF6" w:rsidRDefault="00CA75DB" w:rsidP="00D61E08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567"/>
        </w:trPr>
        <w:tc>
          <w:tcPr>
            <w:tcW w:w="2443" w:type="dxa"/>
          </w:tcPr>
          <w:p w:rsidR="00D61E08" w:rsidRPr="00D71EF6" w:rsidRDefault="00D61E08" w:rsidP="00D61E08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Lapsen sairastaessa</w:t>
            </w:r>
            <w:r w:rsidR="00E637F3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/tapaturmat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D61E08" w:rsidRPr="00D71EF6" w:rsidRDefault="00D61E08" w:rsidP="00D61E08">
            <w:pPr>
              <w:spacing w:before="80" w:after="4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Vanhemmat vastaavat lapsen terveydenhoidosta. Lapsen sairastuessa tulee huoltajien tarvittaessa kääntyä terveydenhuoltohenkilöstön puoleen.</w:t>
            </w:r>
            <w:r w:rsidR="00E637F3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B1CC8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Varhaiskasvatuspalveluissa on laadittu ohjeet </w:t>
            </w:r>
            <w:r w:rsidR="007B1CC8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toimintayksikön ja kodin välisestä yhteistyöstä lapsen sairauksien ja infektioiden </w:t>
            </w:r>
            <w:r w:rsidR="007B1CC8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 xml:space="preserve">ennaltaehkäisyssä ja hoidossa.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</w:t>
            </w:r>
            <w:r w:rsidR="00E637F3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enkilökunnan on tärkeää tietää, kehen olla yhteydessä päiväsaikaan mahdollisen lapsen sairastumisen/tapaturman takia. </w:t>
            </w:r>
          </w:p>
          <w:p w:rsidR="007B1CC8" w:rsidRPr="00D71EF6" w:rsidRDefault="007B1CC8" w:rsidP="00D61E08">
            <w:pPr>
              <w:spacing w:before="8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Nimi: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  <w:p w:rsidR="007B1CC8" w:rsidRPr="00D71EF6" w:rsidRDefault="007B1CC8" w:rsidP="00D61E08">
            <w:pPr>
              <w:spacing w:before="8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Yhteystiedot: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E637F3" w:rsidRPr="00D71EF6" w:rsidRDefault="00E637F3" w:rsidP="007B1CC8">
            <w:pPr>
              <w:spacing w:before="8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1836"/>
        </w:trPr>
        <w:tc>
          <w:tcPr>
            <w:tcW w:w="2443" w:type="dxa"/>
          </w:tcPr>
          <w:p w:rsidR="00873C36" w:rsidRPr="00D71EF6" w:rsidRDefault="00E84E7A" w:rsidP="00C87E1F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lastRenderedPageBreak/>
              <w:t>L</w:t>
            </w:r>
            <w:r w:rsidR="00C87E1F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apsen 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yksilöllinen </w:t>
            </w:r>
            <w:r w:rsidR="00F958F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varhaiskasvatussuunnitelma </w:t>
            </w:r>
            <w:r w:rsidR="00C87E1F"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3973D2" w:rsidRPr="00D71EF6" w:rsidRDefault="00E84E7A" w:rsidP="00F958F4">
            <w:pPr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Siuntion kunnassa on käytössä lakisääteinen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lapsen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yksilöllinen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varhaiskasvatussuunnitelma, joka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laaditaan yhdessä huoltajien kanssa pedagogisten tavoitteiden sopimiseksi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ja saavuttamiseksi varhaiskasvatuksen arjessa. Varhaiskasvatuss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uunnitelmaa tulee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arvioi</w:t>
            </w:r>
            <w:r w:rsidR="006E34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da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6E34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vähintään kerran vuodessa ja aina tarpeen mukaan.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 w:rsidR="006E34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uunnitelman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lähtökohtana on lapsen etu ja tarpeet</w:t>
            </w:r>
            <w:r w:rsidR="006E34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71EF6" w:rsidRPr="00D71EF6" w:rsidTr="00F958F4">
        <w:trPr>
          <w:trHeight w:val="1144"/>
        </w:trPr>
        <w:tc>
          <w:tcPr>
            <w:tcW w:w="2443" w:type="dxa"/>
          </w:tcPr>
          <w:p w:rsidR="00802521" w:rsidRPr="00D71EF6" w:rsidRDefault="00802521" w:rsidP="00D61E08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Huoltajien kanssa tehtävä yhteistyö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E84E7A" w:rsidRPr="00D71EF6" w:rsidRDefault="00E84E7A" w:rsidP="00E84E7A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Huoltajien kanssa tehtävän yhteistyön vastuu on </w:t>
            </w:r>
            <w:r w:rsidR="00F958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yksikön </w:t>
            </w: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henkilökunnalla. Yhteistyön lähtökohtana on luottamuksen rakentaminen sekä osapuolten tasa-arvoinen vuorovaikutus ja keskinäinen kunnioitus. Yhteistyössä huomioidaan perheiden yksilölliset tarpeet. </w:t>
            </w:r>
            <w:r w:rsidR="00802521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Huoltajilla on mahdollisuus osallistua </w:t>
            </w: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yksikön toimintaan mm. e</w:t>
            </w:r>
            <w:r w:rsidR="00802521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rilaisten tapahtumien ja tilaisuuksien kautta.  Huoltajat saavat osallistua</w:t>
            </w: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myös yksikön</w:t>
            </w:r>
            <w:r w:rsidR="00802521"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toiminnan arviointiin. </w:t>
            </w: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Huoltajien kanssa keskustellaan lasten kasvun ja oppimisen etenemisestä.</w:t>
            </w:r>
          </w:p>
          <w:p w:rsidR="00CE5BEA" w:rsidRPr="00D71EF6" w:rsidRDefault="00CE5BEA" w:rsidP="00E84E7A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CE3" w:rsidRPr="00D71EF6" w:rsidRDefault="00CE5BEA" w:rsidP="00E84E7A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Toiveita/ajatuksia yhteistyöstä:</w:t>
            </w:r>
            <w:r w:rsidR="00240C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CE5BEA" w:rsidRPr="00D71EF6" w:rsidRDefault="00CE5BEA" w:rsidP="00E84E7A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02521" w:rsidRPr="00D71EF6" w:rsidRDefault="00802521" w:rsidP="00802521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1836"/>
        </w:trPr>
        <w:tc>
          <w:tcPr>
            <w:tcW w:w="2443" w:type="dxa"/>
          </w:tcPr>
          <w:p w:rsidR="00873C36" w:rsidRPr="00D71EF6" w:rsidRDefault="00873C36" w:rsidP="00D61E08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Läsnäolojen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br/>
              <w:t>sähköinen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br/>
              <w:t>kirjaaminen ja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br/>
              <w:t>NFC -tagi</w:t>
            </w:r>
          </w:p>
        </w:tc>
        <w:tc>
          <w:tcPr>
            <w:tcW w:w="80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73C36" w:rsidRPr="00D71EF6" w:rsidRDefault="00F958F4" w:rsidP="00873C36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Varhaiskasvatuksessa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on käytössä lasten tulo- ja lähtökirjauksissa sähköinen mobiili</w:t>
            </w:r>
            <w:r w:rsidR="00CE5BEA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kirjaus.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Tunnisteet ovat huoltajien vastuulla siitä alkaen, kun lapsi aloittaa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varhaiskasvatuksessa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ja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vastuu</w:t>
            </w:r>
            <w:proofErr w:type="gramEnd"/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päättyy, kun lapsi lopettaa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yksikössä. </w:t>
            </w:r>
            <w:r w:rsidR="00873C36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Kadonneesta tai palauttamattomasta tagista tulee ilmoittaa välittömästi sivistystoimistoon ja sivistystoimisto laskuttaa 10 €/tunniste. Huoltajien vastuulla on huolehtia tagin luovuttamisesta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lapsen varhaiskasvatuksen </w:t>
            </w:r>
            <w:r w:rsidR="00C87E1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päätyttyä</w:t>
            </w:r>
            <w:r w:rsidR="00CE5BEA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L</w:t>
            </w:r>
            <w:r w:rsidR="00C87E1F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uovuttaminen kirjataan tähän palvelusopimukseen. </w:t>
            </w:r>
          </w:p>
          <w:p w:rsidR="00CE5BEA" w:rsidRPr="00D71EF6" w:rsidRDefault="00CE5BEA" w:rsidP="00873C36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VASTAANOTTO</w:t>
            </w:r>
          </w:p>
          <w:p w:rsidR="00CE5BEA" w:rsidRPr="00D71EF6" w:rsidRDefault="00873C36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="00CE5BEA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Olemme vastaanottaneet 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kpl NFC –tunnistimia.</w:t>
            </w:r>
            <w:r w:rsidR="00CE5BEA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Päivämäärä: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CE5BEA" w:rsidRPr="00D71EF6" w:rsidRDefault="00CE5BEA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CE5BEA" w:rsidRPr="00D71EF6" w:rsidRDefault="00CE5BEA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Huoltajan allekirjoitus: ________________________________________________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</w:p>
          <w:p w:rsidR="00CE5BEA" w:rsidRPr="00D71EF6" w:rsidRDefault="00CE5BEA" w:rsidP="00CE5BEA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PALAUTUS</w:t>
            </w:r>
            <w:r w:rsidR="00CA75DB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4F024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Olemme palauttaneet  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kpl NFC –tunnistimia. Päivämäärä: 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40CE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CE5BEA" w:rsidRPr="00D71EF6" w:rsidRDefault="00CE5BEA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873C36" w:rsidRPr="00D71EF6" w:rsidRDefault="00873C36" w:rsidP="00CE5BEA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Huoltajan allekirjoitus</w:t>
            </w:r>
            <w:r w:rsidR="00CE5BEA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71EF6" w:rsidRPr="00D71EF6" w:rsidTr="00F958F4">
        <w:trPr>
          <w:trHeight w:val="501"/>
        </w:trPr>
        <w:tc>
          <w:tcPr>
            <w:tcW w:w="2443" w:type="dxa"/>
            <w:tcBorders>
              <w:bottom w:val="nil"/>
              <w:right w:val="single" w:sz="4" w:space="0" w:color="auto"/>
            </w:tcBorders>
          </w:tcPr>
          <w:p w:rsidR="00E637F3" w:rsidRPr="00D71EF6" w:rsidRDefault="00873C36" w:rsidP="009E229F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Muuta esille tulevaa / huomioitavaa: </w:t>
            </w:r>
          </w:p>
        </w:tc>
        <w:tc>
          <w:tcPr>
            <w:tcW w:w="8023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C36" w:rsidRPr="00D71EF6" w:rsidRDefault="00240CE3" w:rsidP="00873C36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71EF6" w:rsidRPr="00D71EF6" w:rsidTr="00F958F4">
        <w:trPr>
          <w:trHeight w:val="50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0" w:rsidRPr="00D71EF6" w:rsidRDefault="000979C0" w:rsidP="00CA75DB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79C0" w:rsidRPr="00D71EF6" w:rsidRDefault="000979C0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71EF6" w:rsidRPr="00D71EF6" w:rsidTr="00F958F4">
        <w:trPr>
          <w:trHeight w:val="501"/>
        </w:trPr>
        <w:tc>
          <w:tcPr>
            <w:tcW w:w="2443" w:type="dxa"/>
            <w:tcBorders>
              <w:top w:val="single" w:sz="4" w:space="0" w:color="auto"/>
            </w:tcBorders>
          </w:tcPr>
          <w:p w:rsidR="00CA75DB" w:rsidRPr="00D71EF6" w:rsidRDefault="006668C4" w:rsidP="00CA75DB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lastRenderedPageBreak/>
              <w:t>Allekirjoitukset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707717" w:rsidRPr="00D71EF6" w:rsidRDefault="00707717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Olemme käyneet yhdessä läpi tässä palvelusopimuksessa esillä olleet asiat ja tietoisia palvelun järjestäjän (Siuntion kunta) </w:t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varhaiskasvatusta koskevista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toimintakäytänteistä. Olemme lisäksi keskustelleet, että toiminnan aikana meillä on yhteistyössä aina mahdollisuus palata näihin ja </w:t>
            </w:r>
            <w:r w:rsid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samoin,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kun tulee mahdollisia uusia/muutoksia toimintakäytänteihin. 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Päiväys</w:t>
            </w:r>
            <w:r w:rsid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_____/_______20_______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____________________________________________________________________________</w:t>
            </w:r>
            <w:r w:rsidR="00C003B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Huoltajan allekirjoitus</w:t>
            </w:r>
          </w:p>
          <w:p w:rsidR="00CA75DB" w:rsidRPr="00D71EF6" w:rsidRDefault="00CA75DB" w:rsidP="00C003B3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____________________________________________________________________________</w:t>
            </w:r>
            <w:r w:rsidR="00C003B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="00F958F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Y</w:t>
            </w:r>
            <w:r w:rsidR="00E637F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ksikön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edustajan allekirjoitus</w:t>
            </w:r>
          </w:p>
        </w:tc>
      </w:tr>
      <w:tr w:rsidR="00D71EF6" w:rsidRPr="00D71EF6" w:rsidTr="00F958F4">
        <w:trPr>
          <w:trHeight w:val="501"/>
        </w:trPr>
        <w:tc>
          <w:tcPr>
            <w:tcW w:w="2443" w:type="dxa"/>
          </w:tcPr>
          <w:p w:rsidR="00CA75DB" w:rsidRPr="00D71EF6" w:rsidRDefault="00CA75DB" w:rsidP="00CA75DB">
            <w:pPr>
              <w:keepNext/>
              <w:keepLines/>
              <w:spacing w:before="4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Palvelusopimuksen päivittäminen</w:t>
            </w:r>
          </w:p>
        </w:tc>
        <w:tc>
          <w:tcPr>
            <w:tcW w:w="8023" w:type="dxa"/>
            <w:gridSpan w:val="3"/>
            <w:tcBorders>
              <w:right w:val="nil"/>
            </w:tcBorders>
            <w:shd w:val="clear" w:color="auto" w:fill="auto"/>
          </w:tcPr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Palvelusopimusta koskevien tietojen päivittäminen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(merkitkää tähän, mitä ja milloin sopimuksessa olevia tietoja on päivitetty/muutettu).</w:t>
            </w:r>
          </w:p>
          <w:p w:rsidR="006668C4" w:rsidRPr="00D71EF6" w:rsidRDefault="006668C4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Mitä asiaa/kohtaa päivitetty/</w:t>
            </w:r>
            <w:proofErr w:type="gramStart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muutettu:_</w:t>
            </w:r>
            <w:proofErr w:type="gram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6668C4" w:rsidRPr="00D71EF6" w:rsidRDefault="006668C4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Päiväys  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.20  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____________________________________________________________________________</w:t>
            </w:r>
            <w:r w:rsid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uoltajan allekirjoitus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___________________________________________________________________________</w:t>
            </w:r>
            <w:r w:rsidR="00C003B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Esiopetuksen edustajan allekirjoitus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CA75DB" w:rsidRPr="00D71EF6" w:rsidRDefault="006668C4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Mitä asiaa/kohtaa päivitetty/</w:t>
            </w:r>
            <w:proofErr w:type="gramStart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muutettu:_</w:t>
            </w:r>
            <w:proofErr w:type="gram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CA75DB" w:rsidRPr="00D71EF6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Päiväys   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     </w:t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.20  </w:t>
            </w:r>
          </w:p>
          <w:p w:rsidR="00CA75DB" w:rsidRDefault="00CA75DB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___________________________________________________________________________</w:t>
            </w:r>
            <w:r w:rsidR="00C003B3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Huoltajan allekirjoitus</w:t>
            </w:r>
          </w:p>
          <w:p w:rsidR="00D71EF6" w:rsidRPr="00D71EF6" w:rsidRDefault="00D71EF6" w:rsidP="00CA75DB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668C4" w:rsidRPr="00D71EF6" w:rsidRDefault="00CA75DB" w:rsidP="00C003B3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______________________________________________</w:t>
            </w:r>
            <w:r w:rsidR="006668C4"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____________________________</w:t>
            </w:r>
          </w:p>
          <w:p w:rsidR="00CA75DB" w:rsidRPr="00D71EF6" w:rsidRDefault="00CA75DB" w:rsidP="00C003B3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71EF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Esiopetuksen edustajan allekirjoitus</w:t>
            </w:r>
          </w:p>
          <w:p w:rsidR="006668C4" w:rsidRPr="00D71EF6" w:rsidRDefault="006668C4" w:rsidP="00C003B3">
            <w:pPr>
              <w:spacing w:before="120" w:after="4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3973D2" w:rsidRPr="00D71EF6" w:rsidRDefault="003973D2" w:rsidP="00C003B3">
      <w:pPr>
        <w:spacing w:before="40"/>
        <w:rPr>
          <w:rFonts w:asciiTheme="minorHAnsi" w:hAnsiTheme="minorHAnsi"/>
          <w:color w:val="000000" w:themeColor="text1"/>
          <w:sz w:val="20"/>
          <w:szCs w:val="20"/>
        </w:rPr>
      </w:pPr>
    </w:p>
    <w:p w:rsidR="005834D9" w:rsidRPr="00D71EF6" w:rsidRDefault="006668C4" w:rsidP="00C003B3">
      <w:pPr>
        <w:spacing w:before="40"/>
        <w:rPr>
          <w:rFonts w:asciiTheme="minorHAnsi" w:hAnsiTheme="minorHAnsi"/>
          <w:color w:val="000000" w:themeColor="text1"/>
          <w:sz w:val="20"/>
          <w:szCs w:val="20"/>
        </w:rPr>
      </w:pPr>
      <w:r w:rsidRPr="00D71EF6">
        <w:rPr>
          <w:rFonts w:asciiTheme="minorHAnsi" w:hAnsiTheme="minorHAnsi"/>
          <w:color w:val="000000" w:themeColor="text1"/>
          <w:sz w:val="20"/>
          <w:szCs w:val="20"/>
        </w:rPr>
        <w:t>Tästä p</w:t>
      </w:r>
      <w:r w:rsidR="00C003B3" w:rsidRPr="00D71EF6">
        <w:rPr>
          <w:rFonts w:asciiTheme="minorHAnsi" w:hAnsiTheme="minorHAnsi"/>
          <w:color w:val="000000" w:themeColor="text1"/>
          <w:sz w:val="20"/>
          <w:szCs w:val="20"/>
        </w:rPr>
        <w:t>alvelusopimuksesta voidaan ottaa kopio huoltajille.</w:t>
      </w:r>
      <w:r w:rsidR="003973D2"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C22B1C" w:rsidRPr="00D71EF6" w:rsidRDefault="003973D2" w:rsidP="00C003B3">
      <w:pPr>
        <w:spacing w:before="40"/>
        <w:rPr>
          <w:rFonts w:asciiTheme="minorHAnsi" w:hAnsiTheme="minorHAnsi"/>
          <w:color w:val="000000" w:themeColor="text1"/>
          <w:sz w:val="20"/>
          <w:szCs w:val="20"/>
        </w:rPr>
      </w:pPr>
      <w:r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Alkuperäinen </w:t>
      </w:r>
      <w:r w:rsidR="006668C4"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palvelusopimus </w:t>
      </w:r>
      <w:r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säilytetään yksikössä toimintakauden ajan ja </w:t>
      </w:r>
      <w:r w:rsidR="00F958F4">
        <w:rPr>
          <w:rFonts w:asciiTheme="minorHAnsi" w:hAnsiTheme="minorHAnsi"/>
          <w:color w:val="000000" w:themeColor="text1"/>
          <w:sz w:val="20"/>
          <w:szCs w:val="20"/>
        </w:rPr>
        <w:t xml:space="preserve">varhaiskasvatuksen </w:t>
      </w:r>
      <w:r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päättymisen jälkeen </w:t>
      </w:r>
      <w:r w:rsidR="006668C4" w:rsidRPr="00D71EF6">
        <w:rPr>
          <w:rFonts w:asciiTheme="minorHAnsi" w:hAnsiTheme="minorHAnsi"/>
          <w:color w:val="000000" w:themeColor="text1"/>
          <w:sz w:val="20"/>
          <w:szCs w:val="20"/>
        </w:rPr>
        <w:t>palvelusopimus siirretään kunnan a</w:t>
      </w:r>
      <w:r w:rsidR="005834D9" w:rsidRPr="00D71EF6">
        <w:rPr>
          <w:rFonts w:asciiTheme="minorHAnsi" w:hAnsiTheme="minorHAnsi"/>
          <w:color w:val="000000" w:themeColor="text1"/>
          <w:sz w:val="20"/>
          <w:szCs w:val="20"/>
        </w:rPr>
        <w:t>rkistoon, jossa se säilytetään 10</w:t>
      </w:r>
      <w:r w:rsidR="006668C4" w:rsidRPr="00D71EF6">
        <w:rPr>
          <w:rFonts w:asciiTheme="minorHAnsi" w:hAnsiTheme="minorHAnsi"/>
          <w:color w:val="000000" w:themeColor="text1"/>
          <w:sz w:val="20"/>
          <w:szCs w:val="20"/>
        </w:rPr>
        <w:t xml:space="preserve"> vuotta (Kunnan ja varhaiskasvatuspalvelujen arkistointiohjeet). </w:t>
      </w:r>
    </w:p>
    <w:p w:rsidR="006668C4" w:rsidRPr="00D71EF6" w:rsidRDefault="006668C4" w:rsidP="00C003B3">
      <w:pPr>
        <w:spacing w:before="40"/>
        <w:rPr>
          <w:rFonts w:asciiTheme="minorHAnsi" w:hAnsiTheme="minorHAnsi"/>
          <w:color w:val="000000" w:themeColor="text1"/>
          <w:sz w:val="20"/>
          <w:szCs w:val="20"/>
        </w:rPr>
      </w:pPr>
    </w:p>
    <w:p w:rsidR="00CE5BEA" w:rsidRPr="00D71EF6" w:rsidRDefault="00CE5BEA" w:rsidP="00C003B3">
      <w:pPr>
        <w:spacing w:before="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1E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Lisätietoja </w:t>
      </w:r>
      <w:r w:rsidR="00F958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varhaiskasvatuksen </w:t>
      </w:r>
      <w:r w:rsidRPr="00D71E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toiminnasta: Henkilökunnalta, </w:t>
      </w:r>
      <w:r w:rsidR="00F958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yksikön toimintasuunnitelmasta, </w:t>
      </w:r>
      <w:r w:rsidRPr="00D71E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kunnan www-sivuilta sekä </w:t>
      </w:r>
      <w:hyperlink r:id="rId9" w:tgtFrame="_blank" w:history="1">
        <w:r w:rsidRPr="00D71EF6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Siuntion </w:t>
        </w:r>
        <w:r w:rsidR="00F958F4">
          <w:rPr>
            <w:rFonts w:asciiTheme="minorHAnsi" w:hAnsiTheme="minorHAnsi" w:cstheme="minorHAnsi"/>
            <w:color w:val="000000" w:themeColor="text1"/>
            <w:sz w:val="20"/>
            <w:szCs w:val="20"/>
          </w:rPr>
          <w:t>varhaiskasvatussuunnitelmasta (1.</w:t>
        </w:r>
        <w:r w:rsidR="002E7053">
          <w:rPr>
            <w:rFonts w:asciiTheme="minorHAnsi" w:hAnsiTheme="minorHAnsi" w:cstheme="minorHAnsi"/>
            <w:color w:val="000000" w:themeColor="text1"/>
            <w:sz w:val="20"/>
            <w:szCs w:val="20"/>
          </w:rPr>
          <w:t>8</w:t>
        </w:r>
        <w:r w:rsidR="00F958F4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.2019 alkaen) </w:t>
        </w:r>
      </w:hyperlink>
    </w:p>
    <w:sectPr w:rsidR="00CE5BEA" w:rsidRPr="00D71EF6" w:rsidSect="001E03D3">
      <w:headerReference w:type="default" r:id="rId10"/>
      <w:footerReference w:type="default" r:id="rId11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71" w:rsidRDefault="00047E71" w:rsidP="000A1D4C">
      <w:r>
        <w:separator/>
      </w:r>
    </w:p>
  </w:endnote>
  <w:endnote w:type="continuationSeparator" w:id="0">
    <w:p w:rsidR="00047E71" w:rsidRDefault="00047E71" w:rsidP="000A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687479"/>
      <w:docPartObj>
        <w:docPartGallery w:val="Page Numbers (Bottom of Page)"/>
        <w:docPartUnique/>
      </w:docPartObj>
    </w:sdtPr>
    <w:sdtEndPr/>
    <w:sdtContent>
      <w:p w:rsidR="004913E2" w:rsidRDefault="004913E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13E2" w:rsidRPr="00A85565" w:rsidRDefault="004913E2" w:rsidP="00A85565">
    <w:pPr>
      <w:pStyle w:val="Alatunnist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71" w:rsidRDefault="00047E71" w:rsidP="000A1D4C">
      <w:r>
        <w:separator/>
      </w:r>
    </w:p>
  </w:footnote>
  <w:footnote w:type="continuationSeparator" w:id="0">
    <w:p w:rsidR="00047E71" w:rsidRDefault="00047E71" w:rsidP="000A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4913E2" w:rsidTr="005904DA">
      <w:trPr>
        <w:trHeight w:val="952"/>
      </w:trPr>
      <w:tc>
        <w:tcPr>
          <w:tcW w:w="9639" w:type="dxa"/>
          <w:shd w:val="clear" w:color="auto" w:fill="auto"/>
        </w:tcPr>
        <w:p w:rsidR="004913E2" w:rsidRPr="006E32D6" w:rsidRDefault="00C72038" w:rsidP="006E32D6">
          <w:pPr>
            <w:pStyle w:val="Yltunniste"/>
            <w:spacing w:after="0" w:line="240" w:lineRule="auto"/>
            <w:jc w:val="center"/>
            <w:rPr>
              <w:rFonts w:cs="Arial"/>
              <w:b/>
              <w:sz w:val="24"/>
              <w:szCs w:val="20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352425</wp:posOffset>
                </wp:positionV>
                <wp:extent cx="1091565" cy="1188085"/>
                <wp:effectExtent l="0" t="0" r="0" b="0"/>
                <wp:wrapSquare wrapText="bothSides"/>
                <wp:docPr id="1" name="Kuva 1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13E2">
            <w:rPr>
              <w:rFonts w:cs="Arial"/>
              <w:b/>
              <w:sz w:val="24"/>
              <w:szCs w:val="20"/>
            </w:rPr>
            <w:br/>
          </w:r>
        </w:p>
        <w:p w:rsidR="004913E2" w:rsidRPr="00D64687" w:rsidRDefault="004913E2" w:rsidP="006E32D6">
          <w:pPr>
            <w:pStyle w:val="Yltunniste"/>
            <w:spacing w:after="0" w:line="240" w:lineRule="auto"/>
            <w:jc w:val="center"/>
            <w:rPr>
              <w:rFonts w:cs="Arial"/>
              <w:b/>
              <w:color w:val="000000" w:themeColor="text1"/>
              <w:sz w:val="28"/>
              <w:szCs w:val="28"/>
            </w:rPr>
          </w:pPr>
          <w:r w:rsidRPr="00D64687">
            <w:rPr>
              <w:rFonts w:cs="Arial"/>
              <w:b/>
              <w:color w:val="000000" w:themeColor="text1"/>
              <w:sz w:val="28"/>
              <w:szCs w:val="28"/>
            </w:rPr>
            <w:t>PALVELUSOPIMUS</w:t>
          </w:r>
        </w:p>
        <w:p w:rsidR="004913E2" w:rsidRPr="006E32D6" w:rsidRDefault="00C72038" w:rsidP="00BA3ABF">
          <w:pPr>
            <w:pStyle w:val="Yltunniste"/>
            <w:spacing w:after="0" w:line="240" w:lineRule="auto"/>
            <w:jc w:val="center"/>
            <w:rPr>
              <w:rFonts w:cs="Arial"/>
              <w:sz w:val="24"/>
              <w:szCs w:val="20"/>
            </w:rPr>
          </w:pPr>
          <w:r w:rsidRPr="00D64687">
            <w:rPr>
              <w:rFonts w:cs="Arial"/>
              <w:b/>
              <w:color w:val="000000" w:themeColor="text1"/>
              <w:sz w:val="28"/>
              <w:szCs w:val="28"/>
            </w:rPr>
            <w:t>V</w:t>
          </w:r>
          <w:r w:rsidR="004913E2" w:rsidRPr="00D64687">
            <w:rPr>
              <w:rFonts w:cs="Arial"/>
              <w:b/>
              <w:color w:val="000000" w:themeColor="text1"/>
              <w:sz w:val="28"/>
              <w:szCs w:val="28"/>
            </w:rPr>
            <w:t>arhaiskasvatus</w:t>
          </w:r>
          <w:r w:rsidRPr="00D64687">
            <w:rPr>
              <w:rFonts w:cs="Arial"/>
              <w:b/>
              <w:color w:val="000000" w:themeColor="text1"/>
              <w:sz w:val="28"/>
              <w:szCs w:val="28"/>
            </w:rPr>
            <w:t xml:space="preserve"> 0-5v. lapset</w:t>
          </w:r>
          <w:r w:rsidR="004913E2" w:rsidRPr="00D64687">
            <w:rPr>
              <w:rFonts w:cs="Arial"/>
              <w:b/>
              <w:color w:val="000000" w:themeColor="text1"/>
              <w:sz w:val="28"/>
              <w:szCs w:val="28"/>
            </w:rPr>
            <w:t xml:space="preserve">  </w:t>
          </w:r>
        </w:p>
      </w:tc>
    </w:tr>
  </w:tbl>
  <w:p w:rsidR="004913E2" w:rsidRPr="00D71EF6" w:rsidRDefault="004913E2" w:rsidP="00BA3ABF">
    <w:pPr>
      <w:pStyle w:val="Yltunniste"/>
      <w:spacing w:after="0" w:line="240" w:lineRule="auto"/>
      <w:jc w:val="right"/>
      <w:rPr>
        <w:rFonts w:cs="Arial"/>
        <w:color w:val="000000" w:themeColor="text1"/>
        <w:sz w:val="20"/>
        <w:szCs w:val="20"/>
      </w:rPr>
    </w:pPr>
    <w:r w:rsidRPr="00BA3ABF">
      <w:rPr>
        <w:color w:val="FF0000"/>
        <w:sz w:val="20"/>
        <w:szCs w:val="20"/>
      </w:rPr>
      <w:t xml:space="preserve"> </w:t>
    </w:r>
    <w:r w:rsidRPr="00D71EF6">
      <w:rPr>
        <w:rFonts w:cs="Arial"/>
        <w:color w:val="000000" w:themeColor="text1"/>
        <w:sz w:val="20"/>
        <w:szCs w:val="20"/>
      </w:rPr>
      <w:t>Siuntion kunta / Varhaiskasvatuspalvelut</w:t>
    </w:r>
  </w:p>
  <w:p w:rsidR="004913E2" w:rsidRPr="00D71EF6" w:rsidRDefault="004913E2" w:rsidP="00BA3ABF">
    <w:pPr>
      <w:pStyle w:val="Yltunniste"/>
      <w:spacing w:after="0" w:line="240" w:lineRule="auto"/>
      <w:rPr>
        <w:color w:val="000000" w:themeColor="text1"/>
        <w:sz w:val="12"/>
        <w:szCs w:val="12"/>
      </w:rPr>
    </w:pPr>
    <w:r w:rsidRPr="00D71EF6">
      <w:rPr>
        <w:color w:val="000000" w:themeColor="text1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913E2" w:rsidRPr="00D64687" w:rsidRDefault="004913E2" w:rsidP="00BA3ABF">
    <w:pPr>
      <w:pStyle w:val="Yltunniste"/>
      <w:spacing w:after="0" w:line="240" w:lineRule="auto"/>
      <w:rPr>
        <w:i/>
        <w:color w:val="000000" w:themeColor="text1"/>
        <w:sz w:val="18"/>
        <w:szCs w:val="18"/>
      </w:rPr>
    </w:pPr>
    <w:r w:rsidRPr="00D71EF6">
      <w:rPr>
        <w:color w:val="000000" w:themeColor="text1"/>
        <w:sz w:val="12"/>
        <w:szCs w:val="12"/>
      </w:rPr>
      <w:tab/>
    </w:r>
    <w:r w:rsidRPr="00D71EF6">
      <w:rPr>
        <w:color w:val="000000" w:themeColor="text1"/>
        <w:sz w:val="12"/>
        <w:szCs w:val="12"/>
      </w:rPr>
      <w:tab/>
    </w:r>
    <w:r w:rsidRPr="00D64687">
      <w:rPr>
        <w:color w:val="000000" w:themeColor="text1"/>
        <w:sz w:val="12"/>
        <w:szCs w:val="12"/>
      </w:rPr>
      <w:t xml:space="preserve"> </w:t>
    </w:r>
    <w:r w:rsidRPr="00D64687">
      <w:rPr>
        <w:i/>
        <w:color w:val="000000" w:themeColor="text1"/>
        <w:sz w:val="18"/>
        <w:szCs w:val="18"/>
      </w:rPr>
      <w:t xml:space="preserve">päivitetty </w:t>
    </w:r>
    <w:r w:rsidR="00C72038" w:rsidRPr="00D64687">
      <w:rPr>
        <w:i/>
        <w:color w:val="000000" w:themeColor="text1"/>
        <w:sz w:val="18"/>
        <w:szCs w:val="18"/>
      </w:rPr>
      <w:t>1</w:t>
    </w:r>
    <w:r w:rsidR="00F958F4" w:rsidRPr="00D64687">
      <w:rPr>
        <w:i/>
        <w:color w:val="000000" w:themeColor="text1"/>
        <w:sz w:val="18"/>
        <w:szCs w:val="18"/>
      </w:rPr>
      <w:t>1.8.2020</w:t>
    </w:r>
  </w:p>
  <w:p w:rsidR="00D71EF6" w:rsidRPr="00C72038" w:rsidRDefault="00D71EF6" w:rsidP="00BA3ABF">
    <w:pPr>
      <w:pStyle w:val="Yltunniste"/>
      <w:spacing w:after="0" w:line="240" w:lineRule="auto"/>
      <w:rPr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93D"/>
    <w:multiLevelType w:val="hybridMultilevel"/>
    <w:tmpl w:val="A1E8AF80"/>
    <w:lvl w:ilvl="0" w:tplc="42923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50"/>
    <w:multiLevelType w:val="hybridMultilevel"/>
    <w:tmpl w:val="211C8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A16"/>
    <w:multiLevelType w:val="hybridMultilevel"/>
    <w:tmpl w:val="93FE0F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46202"/>
    <w:multiLevelType w:val="hybridMultilevel"/>
    <w:tmpl w:val="022A3CF6"/>
    <w:lvl w:ilvl="0" w:tplc="A096043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5149"/>
    <w:multiLevelType w:val="multilevel"/>
    <w:tmpl w:val="676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0CC5F81"/>
    <w:multiLevelType w:val="hybridMultilevel"/>
    <w:tmpl w:val="CFCA0580"/>
    <w:lvl w:ilvl="0" w:tplc="E7D2E6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646"/>
    <w:multiLevelType w:val="hybridMultilevel"/>
    <w:tmpl w:val="ABDCC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3A22"/>
    <w:multiLevelType w:val="hybridMultilevel"/>
    <w:tmpl w:val="E084A296"/>
    <w:lvl w:ilvl="0" w:tplc="5078A4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64B5"/>
    <w:multiLevelType w:val="hybridMultilevel"/>
    <w:tmpl w:val="0E74B55E"/>
    <w:lvl w:ilvl="0" w:tplc="5D52A0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05E36"/>
    <w:rsid w:val="00007772"/>
    <w:rsid w:val="00026CC2"/>
    <w:rsid w:val="0003130A"/>
    <w:rsid w:val="00043254"/>
    <w:rsid w:val="00047E71"/>
    <w:rsid w:val="00055AE0"/>
    <w:rsid w:val="00062644"/>
    <w:rsid w:val="00065AC8"/>
    <w:rsid w:val="00067F7E"/>
    <w:rsid w:val="000901AF"/>
    <w:rsid w:val="000979C0"/>
    <w:rsid w:val="000A1D4C"/>
    <w:rsid w:val="000B3617"/>
    <w:rsid w:val="000B3CED"/>
    <w:rsid w:val="000C114F"/>
    <w:rsid w:val="000D1D1F"/>
    <w:rsid w:val="000E6D59"/>
    <w:rsid w:val="00100741"/>
    <w:rsid w:val="001055C0"/>
    <w:rsid w:val="0011671A"/>
    <w:rsid w:val="001179E7"/>
    <w:rsid w:val="00122810"/>
    <w:rsid w:val="00122DC0"/>
    <w:rsid w:val="00132B2C"/>
    <w:rsid w:val="00151725"/>
    <w:rsid w:val="00167619"/>
    <w:rsid w:val="00170252"/>
    <w:rsid w:val="00172116"/>
    <w:rsid w:val="001820FC"/>
    <w:rsid w:val="00182190"/>
    <w:rsid w:val="001A5B14"/>
    <w:rsid w:val="001A722E"/>
    <w:rsid w:val="001C4792"/>
    <w:rsid w:val="001D3F61"/>
    <w:rsid w:val="001E03D3"/>
    <w:rsid w:val="001F1262"/>
    <w:rsid w:val="00220048"/>
    <w:rsid w:val="0023661D"/>
    <w:rsid w:val="00240CE3"/>
    <w:rsid w:val="0024610E"/>
    <w:rsid w:val="00247D1F"/>
    <w:rsid w:val="00250678"/>
    <w:rsid w:val="002973E2"/>
    <w:rsid w:val="002B4998"/>
    <w:rsid w:val="002C769E"/>
    <w:rsid w:val="002D3E3E"/>
    <w:rsid w:val="002E7053"/>
    <w:rsid w:val="00310A0E"/>
    <w:rsid w:val="00323766"/>
    <w:rsid w:val="00323FF8"/>
    <w:rsid w:val="00344323"/>
    <w:rsid w:val="00351103"/>
    <w:rsid w:val="00352CB9"/>
    <w:rsid w:val="003729AE"/>
    <w:rsid w:val="00380B38"/>
    <w:rsid w:val="00381089"/>
    <w:rsid w:val="003828F3"/>
    <w:rsid w:val="00391E38"/>
    <w:rsid w:val="003973D2"/>
    <w:rsid w:val="003A42C2"/>
    <w:rsid w:val="003A5AA1"/>
    <w:rsid w:val="003E47E0"/>
    <w:rsid w:val="00405F55"/>
    <w:rsid w:val="00417783"/>
    <w:rsid w:val="0042459C"/>
    <w:rsid w:val="00453E88"/>
    <w:rsid w:val="00464F94"/>
    <w:rsid w:val="00482571"/>
    <w:rsid w:val="004913E2"/>
    <w:rsid w:val="004F0246"/>
    <w:rsid w:val="004F5F2F"/>
    <w:rsid w:val="005140E9"/>
    <w:rsid w:val="005342A3"/>
    <w:rsid w:val="005544B2"/>
    <w:rsid w:val="00576F54"/>
    <w:rsid w:val="005834D9"/>
    <w:rsid w:val="005904DA"/>
    <w:rsid w:val="005A2CC4"/>
    <w:rsid w:val="005C0447"/>
    <w:rsid w:val="005C38EC"/>
    <w:rsid w:val="005C6594"/>
    <w:rsid w:val="005E6721"/>
    <w:rsid w:val="005F19DC"/>
    <w:rsid w:val="005F5A85"/>
    <w:rsid w:val="0062476C"/>
    <w:rsid w:val="00631652"/>
    <w:rsid w:val="006437EE"/>
    <w:rsid w:val="00655F24"/>
    <w:rsid w:val="00666561"/>
    <w:rsid w:val="006668C4"/>
    <w:rsid w:val="006702E4"/>
    <w:rsid w:val="00684040"/>
    <w:rsid w:val="006B0FCD"/>
    <w:rsid w:val="006C3D10"/>
    <w:rsid w:val="006C7C5F"/>
    <w:rsid w:val="006E32D6"/>
    <w:rsid w:val="006E34C4"/>
    <w:rsid w:val="006E4693"/>
    <w:rsid w:val="00707717"/>
    <w:rsid w:val="00757676"/>
    <w:rsid w:val="00764659"/>
    <w:rsid w:val="007A6D3B"/>
    <w:rsid w:val="007B11F0"/>
    <w:rsid w:val="007B1CC8"/>
    <w:rsid w:val="007B2034"/>
    <w:rsid w:val="007E047C"/>
    <w:rsid w:val="00802521"/>
    <w:rsid w:val="00807B27"/>
    <w:rsid w:val="008131CD"/>
    <w:rsid w:val="00835E66"/>
    <w:rsid w:val="0085278A"/>
    <w:rsid w:val="00854172"/>
    <w:rsid w:val="00873C36"/>
    <w:rsid w:val="008B6E96"/>
    <w:rsid w:val="008C266F"/>
    <w:rsid w:val="008C768A"/>
    <w:rsid w:val="008D150F"/>
    <w:rsid w:val="008F2BE1"/>
    <w:rsid w:val="00932C88"/>
    <w:rsid w:val="00934D4E"/>
    <w:rsid w:val="009360E0"/>
    <w:rsid w:val="009373D2"/>
    <w:rsid w:val="00945266"/>
    <w:rsid w:val="00983AAD"/>
    <w:rsid w:val="009B0451"/>
    <w:rsid w:val="009B06EF"/>
    <w:rsid w:val="009D1EE8"/>
    <w:rsid w:val="009E229F"/>
    <w:rsid w:val="00A010EC"/>
    <w:rsid w:val="00A06AAE"/>
    <w:rsid w:val="00A247E1"/>
    <w:rsid w:val="00A263A1"/>
    <w:rsid w:val="00A545EB"/>
    <w:rsid w:val="00A72F8E"/>
    <w:rsid w:val="00A76358"/>
    <w:rsid w:val="00A76770"/>
    <w:rsid w:val="00A85565"/>
    <w:rsid w:val="00AB0244"/>
    <w:rsid w:val="00AB5F38"/>
    <w:rsid w:val="00AC563E"/>
    <w:rsid w:val="00AD0010"/>
    <w:rsid w:val="00AD0D93"/>
    <w:rsid w:val="00AE5893"/>
    <w:rsid w:val="00AF7ED1"/>
    <w:rsid w:val="00B00CC5"/>
    <w:rsid w:val="00B64399"/>
    <w:rsid w:val="00B66DEA"/>
    <w:rsid w:val="00B85CCC"/>
    <w:rsid w:val="00B92E69"/>
    <w:rsid w:val="00BA3ABF"/>
    <w:rsid w:val="00BE02ED"/>
    <w:rsid w:val="00BE102D"/>
    <w:rsid w:val="00BF2592"/>
    <w:rsid w:val="00BF2B2B"/>
    <w:rsid w:val="00C003B3"/>
    <w:rsid w:val="00C15263"/>
    <w:rsid w:val="00C22B1C"/>
    <w:rsid w:val="00C256D4"/>
    <w:rsid w:val="00C41CA1"/>
    <w:rsid w:val="00C51FCB"/>
    <w:rsid w:val="00C72038"/>
    <w:rsid w:val="00C74B59"/>
    <w:rsid w:val="00C75831"/>
    <w:rsid w:val="00C87E1F"/>
    <w:rsid w:val="00CA75DB"/>
    <w:rsid w:val="00CB1F30"/>
    <w:rsid w:val="00CB36C2"/>
    <w:rsid w:val="00CB4479"/>
    <w:rsid w:val="00CC01B0"/>
    <w:rsid w:val="00CE2802"/>
    <w:rsid w:val="00CE5BEA"/>
    <w:rsid w:val="00CE5D34"/>
    <w:rsid w:val="00D1403C"/>
    <w:rsid w:val="00D1585D"/>
    <w:rsid w:val="00D34D1F"/>
    <w:rsid w:val="00D4202B"/>
    <w:rsid w:val="00D55557"/>
    <w:rsid w:val="00D61E08"/>
    <w:rsid w:val="00D64687"/>
    <w:rsid w:val="00D71EF6"/>
    <w:rsid w:val="00D92E99"/>
    <w:rsid w:val="00DA0A99"/>
    <w:rsid w:val="00DB4815"/>
    <w:rsid w:val="00DB4B36"/>
    <w:rsid w:val="00DB5F2D"/>
    <w:rsid w:val="00E111BE"/>
    <w:rsid w:val="00E226FF"/>
    <w:rsid w:val="00E26C67"/>
    <w:rsid w:val="00E40A8D"/>
    <w:rsid w:val="00E637F3"/>
    <w:rsid w:val="00E7611F"/>
    <w:rsid w:val="00E84E7A"/>
    <w:rsid w:val="00E85DC7"/>
    <w:rsid w:val="00EA25FB"/>
    <w:rsid w:val="00ED08FB"/>
    <w:rsid w:val="00ED20D1"/>
    <w:rsid w:val="00ED53D8"/>
    <w:rsid w:val="00EF6AA4"/>
    <w:rsid w:val="00F26EA1"/>
    <w:rsid w:val="00F326F8"/>
    <w:rsid w:val="00F835F5"/>
    <w:rsid w:val="00F958F4"/>
    <w:rsid w:val="00FA04F8"/>
    <w:rsid w:val="00FA5036"/>
    <w:rsid w:val="00FA770F"/>
    <w:rsid w:val="00FB18E0"/>
    <w:rsid w:val="00FB3A1F"/>
    <w:rsid w:val="00FC265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BBF488"/>
  <w15:chartTrackingRefBased/>
  <w15:docId w15:val="{363E9300-CFEE-4024-8A41-68AE00D9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17783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47D1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7D1F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A85565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F835F5"/>
    <w:pPr>
      <w:spacing w:after="225"/>
    </w:pPr>
  </w:style>
  <w:style w:type="paragraph" w:styleId="Luettelokappale">
    <w:name w:val="List Paragraph"/>
    <w:basedOn w:val="Normaali"/>
    <w:uiPriority w:val="34"/>
    <w:qFormat/>
    <w:rsid w:val="00CC01B0"/>
    <w:pPr>
      <w:ind w:left="720"/>
      <w:contextualSpacing/>
    </w:pPr>
  </w:style>
  <w:style w:type="paragraph" w:customStyle="1" w:styleId="py">
    <w:name w:val="py"/>
    <w:basedOn w:val="Normaali"/>
    <w:rsid w:val="00A010EC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F9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3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7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028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79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15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45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9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64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5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28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0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108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413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267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871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ntio.fi/varhaiskasvatuksessa-aloittami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untio.fi/library/files/5dce915dc91058ece4000118/14.11.2019_SIUNTION_ESIOPETUSSUUNNITELMA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792D-86CB-4DBB-85FB-CFDFABF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2019-05-13T07:40:00Z</cp:lastPrinted>
  <dcterms:created xsi:type="dcterms:W3CDTF">2020-08-27T10:41:00Z</dcterms:created>
  <dcterms:modified xsi:type="dcterms:W3CDTF">2020-08-27T10:42:00Z</dcterms:modified>
</cp:coreProperties>
</file>